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831" w:rsidRDefault="0073490A">
      <w:pPr>
        <w:jc w:val="center"/>
        <w:rPr>
          <w:rFonts w:ascii="Verdana" w:hAnsi="Verdana"/>
          <w:sz w:val="24"/>
        </w:rPr>
      </w:pPr>
      <w:bookmarkStart w:id="0" w:name="_GoBack"/>
      <w:bookmarkEnd w:id="0"/>
      <w:r>
        <w:rPr>
          <w:rFonts w:ascii="Verdana" w:hAnsi="Verdana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1pt" fillcolor="window">
            <v:imagedata r:id="rId5" o:title=""/>
          </v:shape>
        </w:pict>
      </w:r>
    </w:p>
    <w:p w:rsidR="00A2584F" w:rsidRPr="00A2584F" w:rsidRDefault="00A2584F" w:rsidP="00A2584F">
      <w:pPr>
        <w:jc w:val="right"/>
        <w:rPr>
          <w:b/>
          <w:sz w:val="24"/>
        </w:rPr>
      </w:pPr>
      <w:r w:rsidRPr="00A2584F">
        <w:rPr>
          <w:b/>
          <w:sz w:val="24"/>
        </w:rPr>
        <w:t xml:space="preserve">AGGIORNATO AL </w:t>
      </w:r>
      <w:r w:rsidR="00F36F65">
        <w:rPr>
          <w:b/>
          <w:sz w:val="24"/>
        </w:rPr>
        <w:t>9/10/2017</w:t>
      </w:r>
    </w:p>
    <w:p w:rsidR="00A2584F" w:rsidRDefault="00A2584F">
      <w:pPr>
        <w:jc w:val="center"/>
        <w:rPr>
          <w:rFonts w:ascii="Verdana" w:hAnsi="Verdana"/>
          <w:sz w:val="24"/>
        </w:rPr>
      </w:pPr>
    </w:p>
    <w:p w:rsidR="00DE2983" w:rsidRDefault="00DE2983" w:rsidP="00DE2983">
      <w:pPr>
        <w:pStyle w:val="Heading3"/>
        <w:ind w:left="-567" w:right="-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TRIBUNALE DI TREVISO</w:t>
      </w:r>
    </w:p>
    <w:p w:rsidR="00DE2983" w:rsidRDefault="00DE2983" w:rsidP="00DE2983">
      <w:r>
        <w:rPr>
          <w:b/>
          <w:sz w:val="40"/>
          <w:szCs w:val="40"/>
        </w:rPr>
        <w:t xml:space="preserve">    UFFICIO DEL GIUDICE DI PACE DI TREVISO</w:t>
      </w:r>
    </w:p>
    <w:p w:rsidR="00B3127F" w:rsidRDefault="00B3127F" w:rsidP="00B3127F">
      <w:pPr>
        <w:jc w:val="center"/>
        <w:rPr>
          <w:sz w:val="24"/>
          <w:szCs w:val="24"/>
        </w:rPr>
      </w:pPr>
      <w:r w:rsidRPr="00B3127F">
        <w:rPr>
          <w:sz w:val="24"/>
          <w:szCs w:val="24"/>
        </w:rPr>
        <w:t xml:space="preserve">Viale G. Verdi n.18 </w:t>
      </w:r>
      <w:r w:rsidR="00175E33">
        <w:rPr>
          <w:sz w:val="24"/>
          <w:szCs w:val="24"/>
        </w:rPr>
        <w:t xml:space="preserve">- </w:t>
      </w:r>
      <w:r w:rsidRPr="00B3127F">
        <w:rPr>
          <w:sz w:val="24"/>
          <w:szCs w:val="24"/>
        </w:rPr>
        <w:t>31100 TREVISO</w:t>
      </w:r>
    </w:p>
    <w:p w:rsidR="00A2584F" w:rsidRDefault="00A2584F" w:rsidP="00B3127F">
      <w:pPr>
        <w:jc w:val="center"/>
        <w:rPr>
          <w:sz w:val="24"/>
          <w:szCs w:val="24"/>
        </w:rPr>
      </w:pPr>
    </w:p>
    <w:p w:rsidR="00A2584F" w:rsidRDefault="00A2584F" w:rsidP="00B3127F">
      <w:pPr>
        <w:jc w:val="center"/>
        <w:rPr>
          <w:b/>
          <w:i/>
          <w:sz w:val="32"/>
          <w:szCs w:val="32"/>
        </w:rPr>
      </w:pPr>
      <w:r w:rsidRPr="00EE24F4">
        <w:rPr>
          <w:b/>
          <w:i/>
          <w:sz w:val="32"/>
          <w:szCs w:val="32"/>
        </w:rPr>
        <w:t xml:space="preserve">ISTRUZIONE PER ASSEVERAZIONE </w:t>
      </w:r>
      <w:r w:rsidR="0035676D">
        <w:rPr>
          <w:b/>
          <w:i/>
          <w:sz w:val="32"/>
          <w:szCs w:val="32"/>
        </w:rPr>
        <w:t>PERIZIA</w:t>
      </w:r>
    </w:p>
    <w:p w:rsidR="003F6605" w:rsidRDefault="003F6605" w:rsidP="008F0CEC">
      <w:pPr>
        <w:rPr>
          <w:b/>
          <w:i/>
          <w:sz w:val="32"/>
          <w:szCs w:val="32"/>
        </w:rPr>
      </w:pPr>
    </w:p>
    <w:p w:rsidR="009E4C58" w:rsidRPr="008F0CEC" w:rsidRDefault="003F6605" w:rsidP="008F0CE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Per l’asseverazione di una perizia occorre:</w:t>
      </w:r>
    </w:p>
    <w:p w:rsidR="003F6605" w:rsidRPr="008F0CEC" w:rsidRDefault="003F6605" w:rsidP="008F0CEC">
      <w:pPr>
        <w:numPr>
          <w:ilvl w:val="0"/>
          <w:numId w:val="2"/>
        </w:numPr>
        <w:spacing w:before="120"/>
        <w:ind w:left="714" w:hanging="357"/>
        <w:jc w:val="both"/>
        <w:rPr>
          <w:i/>
          <w:sz w:val="24"/>
          <w:szCs w:val="24"/>
        </w:rPr>
      </w:pPr>
      <w:r w:rsidRPr="008F0CEC">
        <w:rPr>
          <w:b/>
          <w:i/>
          <w:sz w:val="24"/>
          <w:szCs w:val="24"/>
        </w:rPr>
        <w:t xml:space="preserve">Presentarsi </w:t>
      </w:r>
      <w:r w:rsidRPr="008F0CEC">
        <w:rPr>
          <w:i/>
          <w:sz w:val="24"/>
          <w:szCs w:val="24"/>
        </w:rPr>
        <w:t xml:space="preserve">presso l’Ufficio del Giudice di Pace il lunedì e il venerdì dalle ore 09.00 alle ore 11.00, il servizio è assicurato </w:t>
      </w:r>
      <w:r w:rsidRPr="008F0CEC">
        <w:rPr>
          <w:b/>
          <w:i/>
          <w:sz w:val="24"/>
          <w:szCs w:val="24"/>
        </w:rPr>
        <w:t>soltanto</w:t>
      </w:r>
      <w:r w:rsidR="003120B7">
        <w:rPr>
          <w:i/>
          <w:sz w:val="24"/>
          <w:szCs w:val="24"/>
        </w:rPr>
        <w:t xml:space="preserve"> per le persone in attesa.  Il servizio è svolto dal Tribunale civile (piano 1 A) il mercoledì nello stesso orario.</w:t>
      </w:r>
    </w:p>
    <w:p w:rsidR="003F6605" w:rsidRPr="008F0CEC" w:rsidRDefault="009E4C58" w:rsidP="009E4C58">
      <w:pPr>
        <w:numPr>
          <w:ilvl w:val="0"/>
          <w:numId w:val="2"/>
        </w:numPr>
        <w:spacing w:before="120"/>
        <w:ind w:left="714" w:hanging="357"/>
        <w:jc w:val="both"/>
        <w:rPr>
          <w:i/>
          <w:sz w:val="24"/>
          <w:szCs w:val="24"/>
        </w:rPr>
      </w:pPr>
      <w:r w:rsidRPr="008F0CEC">
        <w:rPr>
          <w:b/>
          <w:i/>
          <w:sz w:val="24"/>
          <w:szCs w:val="24"/>
        </w:rPr>
        <w:t>La presenza del tecnico (che ha redatto la perizia</w:t>
      </w:r>
      <w:r w:rsidR="003F6605" w:rsidRPr="008F0CEC">
        <w:rPr>
          <w:b/>
          <w:i/>
          <w:sz w:val="24"/>
          <w:szCs w:val="24"/>
        </w:rPr>
        <w:t xml:space="preserve">) </w:t>
      </w:r>
      <w:r w:rsidR="003F6605" w:rsidRPr="008F0CEC">
        <w:rPr>
          <w:i/>
          <w:sz w:val="24"/>
          <w:szCs w:val="24"/>
        </w:rPr>
        <w:t>munito di valido documento di riconoscimento e fotocopia dello stesso (che va apposta sulla copia a</w:t>
      </w:r>
      <w:r w:rsidRPr="008F0CEC">
        <w:rPr>
          <w:i/>
          <w:sz w:val="24"/>
          <w:szCs w:val="24"/>
        </w:rPr>
        <w:t>d “uso ufficio</w:t>
      </w:r>
      <w:r w:rsidR="003F6605" w:rsidRPr="008F0CEC">
        <w:rPr>
          <w:i/>
          <w:sz w:val="24"/>
          <w:szCs w:val="24"/>
        </w:rPr>
        <w:t>”)</w:t>
      </w:r>
      <w:r w:rsidRPr="008F0CEC">
        <w:rPr>
          <w:i/>
          <w:sz w:val="24"/>
          <w:szCs w:val="24"/>
        </w:rPr>
        <w:t>.</w:t>
      </w:r>
    </w:p>
    <w:p w:rsidR="003F6605" w:rsidRPr="008F0CEC" w:rsidRDefault="003F6605" w:rsidP="008F0CEC">
      <w:pPr>
        <w:numPr>
          <w:ilvl w:val="0"/>
          <w:numId w:val="2"/>
        </w:numPr>
        <w:spacing w:before="120"/>
        <w:ind w:left="714" w:hanging="357"/>
        <w:jc w:val="both"/>
        <w:rPr>
          <w:i/>
          <w:sz w:val="24"/>
          <w:szCs w:val="24"/>
        </w:rPr>
      </w:pPr>
      <w:r w:rsidRPr="008F0CEC">
        <w:rPr>
          <w:b/>
          <w:i/>
          <w:sz w:val="24"/>
          <w:szCs w:val="24"/>
        </w:rPr>
        <w:t>La perizia originale</w:t>
      </w:r>
      <w:r w:rsidR="00F36F65">
        <w:rPr>
          <w:i/>
          <w:sz w:val="24"/>
          <w:szCs w:val="24"/>
        </w:rPr>
        <w:t xml:space="preserve"> più una copia della stessa.</w:t>
      </w:r>
    </w:p>
    <w:p w:rsidR="009E4C58" w:rsidRPr="008F0CEC" w:rsidRDefault="003F6605" w:rsidP="008F0CEC">
      <w:pPr>
        <w:spacing w:before="12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OSSERVAZIONI</w:t>
      </w:r>
    </w:p>
    <w:p w:rsidR="009E4C58" w:rsidRPr="008F0CEC" w:rsidRDefault="009E4C58" w:rsidP="008F0CEC">
      <w:pPr>
        <w:spacing w:before="120"/>
        <w:ind w:firstLine="709"/>
        <w:jc w:val="both"/>
        <w:rPr>
          <w:i/>
          <w:sz w:val="24"/>
          <w:szCs w:val="24"/>
        </w:rPr>
      </w:pPr>
      <w:r w:rsidRPr="008F0CEC">
        <w:rPr>
          <w:b/>
          <w:i/>
          <w:sz w:val="24"/>
          <w:szCs w:val="24"/>
        </w:rPr>
        <w:t>La perizia va depositata</w:t>
      </w:r>
      <w:r w:rsidRPr="008F0CEC">
        <w:rPr>
          <w:i/>
          <w:sz w:val="24"/>
          <w:szCs w:val="24"/>
        </w:rPr>
        <w:t>, eseguiti tutti gli adempimenti richiesti (spillatura o rilegatura dei  fogli, firme di congiunzione, ecc.), con l’avvertenza che l’ufficio non potrà far luogo all’ asseverazione fino a quando gli atti non si</w:t>
      </w:r>
      <w:r w:rsidR="00F36F65">
        <w:rPr>
          <w:i/>
          <w:sz w:val="24"/>
          <w:szCs w:val="24"/>
        </w:rPr>
        <w:t>ano stati formati correttamente.</w:t>
      </w:r>
    </w:p>
    <w:p w:rsidR="001244C6" w:rsidRPr="008F0CEC" w:rsidRDefault="001244C6" w:rsidP="001244C6">
      <w:pPr>
        <w:spacing w:before="120"/>
        <w:ind w:firstLine="709"/>
        <w:jc w:val="both"/>
        <w:rPr>
          <w:i/>
          <w:sz w:val="24"/>
          <w:szCs w:val="24"/>
        </w:rPr>
      </w:pPr>
      <w:r w:rsidRPr="008F0CEC">
        <w:rPr>
          <w:b/>
          <w:i/>
          <w:sz w:val="24"/>
          <w:szCs w:val="24"/>
        </w:rPr>
        <w:t>La numerazione delle pagine</w:t>
      </w:r>
      <w:r w:rsidRPr="008F0CEC">
        <w:rPr>
          <w:i/>
          <w:sz w:val="24"/>
          <w:szCs w:val="24"/>
        </w:rPr>
        <w:t xml:space="preserve">, timbrate e firmate dal perito, </w:t>
      </w:r>
      <w:r w:rsidRPr="00DE2983">
        <w:rPr>
          <w:b/>
          <w:i/>
          <w:sz w:val="24"/>
          <w:szCs w:val="24"/>
        </w:rPr>
        <w:t>sostituisce la firma</w:t>
      </w:r>
      <w:r w:rsidRPr="008F0CEC">
        <w:rPr>
          <w:i/>
          <w:sz w:val="24"/>
          <w:szCs w:val="24"/>
        </w:rPr>
        <w:t xml:space="preserve"> </w:t>
      </w:r>
      <w:r w:rsidR="00DE2983" w:rsidRPr="00DE2983">
        <w:rPr>
          <w:b/>
          <w:i/>
          <w:sz w:val="24"/>
          <w:szCs w:val="24"/>
        </w:rPr>
        <w:t xml:space="preserve">di </w:t>
      </w:r>
      <w:r w:rsidRPr="00DE2983">
        <w:rPr>
          <w:b/>
          <w:i/>
          <w:sz w:val="24"/>
          <w:szCs w:val="24"/>
        </w:rPr>
        <w:t>congiunzione</w:t>
      </w:r>
      <w:r w:rsidRPr="008F0CEC">
        <w:rPr>
          <w:i/>
          <w:sz w:val="24"/>
          <w:szCs w:val="24"/>
        </w:rPr>
        <w:t>.</w:t>
      </w:r>
    </w:p>
    <w:p w:rsidR="001244C6" w:rsidRPr="008F0CEC" w:rsidRDefault="001244C6" w:rsidP="001244C6">
      <w:pPr>
        <w:spacing w:before="120"/>
        <w:ind w:firstLine="709"/>
        <w:jc w:val="both"/>
        <w:rPr>
          <w:b/>
          <w:i/>
          <w:sz w:val="24"/>
          <w:szCs w:val="24"/>
        </w:rPr>
      </w:pPr>
      <w:r w:rsidRPr="008F0CEC">
        <w:rPr>
          <w:b/>
          <w:i/>
          <w:sz w:val="24"/>
          <w:szCs w:val="24"/>
        </w:rPr>
        <w:t xml:space="preserve">Il verbale di giuramento, </w:t>
      </w:r>
      <w:r w:rsidRPr="008F0CEC">
        <w:rPr>
          <w:i/>
          <w:sz w:val="24"/>
          <w:szCs w:val="24"/>
        </w:rPr>
        <w:t>secondo il modello fornito dall’</w:t>
      </w:r>
      <w:r w:rsidR="00432071" w:rsidRPr="008F0CEC">
        <w:rPr>
          <w:i/>
          <w:sz w:val="24"/>
          <w:szCs w:val="24"/>
        </w:rPr>
        <w:t xml:space="preserve">ufficio, </w:t>
      </w:r>
      <w:r w:rsidR="00432071" w:rsidRPr="008F0CEC">
        <w:rPr>
          <w:i/>
          <w:sz w:val="24"/>
          <w:szCs w:val="24"/>
          <w:u w:val="single"/>
        </w:rPr>
        <w:t xml:space="preserve">da apporre in coda alle due copie della perizia e </w:t>
      </w:r>
      <w:r w:rsidR="00432071" w:rsidRPr="008F0CEC">
        <w:rPr>
          <w:b/>
          <w:i/>
          <w:sz w:val="24"/>
          <w:szCs w:val="24"/>
          <w:u w:val="single"/>
        </w:rPr>
        <w:t xml:space="preserve">prima </w:t>
      </w:r>
      <w:r w:rsidR="00432071" w:rsidRPr="008F0CEC">
        <w:rPr>
          <w:i/>
          <w:sz w:val="24"/>
          <w:szCs w:val="24"/>
          <w:u w:val="single"/>
        </w:rPr>
        <w:t xml:space="preserve">di eventuali allegati, </w:t>
      </w:r>
      <w:r w:rsidR="00432071" w:rsidRPr="008F0CEC">
        <w:rPr>
          <w:b/>
          <w:i/>
          <w:sz w:val="24"/>
          <w:szCs w:val="24"/>
        </w:rPr>
        <w:t>deve essere sottoscritto,</w:t>
      </w:r>
      <w:r w:rsidR="00DE2983">
        <w:rPr>
          <w:b/>
          <w:i/>
          <w:sz w:val="24"/>
          <w:szCs w:val="24"/>
        </w:rPr>
        <w:t xml:space="preserve"> </w:t>
      </w:r>
      <w:r w:rsidR="00432071" w:rsidRPr="008F0CEC">
        <w:rPr>
          <w:i/>
          <w:sz w:val="24"/>
          <w:szCs w:val="24"/>
        </w:rPr>
        <w:t>previa amm</w:t>
      </w:r>
      <w:r w:rsidR="00DF52E7" w:rsidRPr="008F0CEC">
        <w:rPr>
          <w:i/>
          <w:sz w:val="24"/>
          <w:szCs w:val="24"/>
        </w:rPr>
        <w:t>onizione sulle responsabilità pe</w:t>
      </w:r>
      <w:r w:rsidR="00432071" w:rsidRPr="008F0CEC">
        <w:rPr>
          <w:i/>
          <w:sz w:val="24"/>
          <w:szCs w:val="24"/>
        </w:rPr>
        <w:t>nale derivante da dichiarazioni mendaci</w:t>
      </w:r>
      <w:r w:rsidR="00DF52E7" w:rsidRPr="008F0CEC">
        <w:rPr>
          <w:i/>
          <w:sz w:val="24"/>
          <w:szCs w:val="24"/>
        </w:rPr>
        <w:t xml:space="preserve"> (ex. art. 483 c.p.), </w:t>
      </w:r>
      <w:r w:rsidR="00DF52E7" w:rsidRPr="008F0CEC">
        <w:rPr>
          <w:b/>
          <w:i/>
          <w:sz w:val="24"/>
          <w:szCs w:val="24"/>
        </w:rPr>
        <w:t>davanti al funzionario giudiziario;</w:t>
      </w:r>
    </w:p>
    <w:p w:rsidR="00A46006" w:rsidRPr="008F0CEC" w:rsidRDefault="00A46006" w:rsidP="008F0CEC">
      <w:pPr>
        <w:spacing w:before="120"/>
        <w:jc w:val="both"/>
        <w:rPr>
          <w:i/>
          <w:sz w:val="24"/>
          <w:szCs w:val="24"/>
        </w:rPr>
      </w:pPr>
      <w:r w:rsidRPr="008F0CEC">
        <w:rPr>
          <w:i/>
          <w:sz w:val="24"/>
          <w:szCs w:val="24"/>
        </w:rPr>
        <w:t>E’ possibile</w:t>
      </w:r>
      <w:r w:rsidR="00CB75C1" w:rsidRPr="008F0CEC">
        <w:rPr>
          <w:i/>
          <w:sz w:val="24"/>
          <w:szCs w:val="24"/>
        </w:rPr>
        <w:t xml:space="preserve"> richiedere l’ asseverazione  fino a un massimo di</w:t>
      </w:r>
      <w:r w:rsidR="00CB75C1" w:rsidRPr="008F0CEC">
        <w:rPr>
          <w:b/>
          <w:i/>
          <w:sz w:val="24"/>
          <w:szCs w:val="24"/>
        </w:rPr>
        <w:t xml:space="preserve"> 5 (cinque) atti per utente, </w:t>
      </w:r>
      <w:r w:rsidR="00CB75C1" w:rsidRPr="008F0CEC">
        <w:rPr>
          <w:i/>
          <w:sz w:val="24"/>
          <w:szCs w:val="24"/>
        </w:rPr>
        <w:t xml:space="preserve">qualora il fabbisogno superasse le 5 unità, il perito </w:t>
      </w:r>
      <w:r w:rsidR="00B33381" w:rsidRPr="008F0CEC">
        <w:rPr>
          <w:i/>
          <w:sz w:val="24"/>
          <w:szCs w:val="24"/>
        </w:rPr>
        <w:t>dovrà rimettersi in coda.</w:t>
      </w:r>
    </w:p>
    <w:p w:rsidR="00940106" w:rsidRDefault="00B33381" w:rsidP="00B33381">
      <w:pPr>
        <w:spacing w:before="120"/>
        <w:ind w:firstLine="709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COSTI   </w:t>
      </w:r>
    </w:p>
    <w:p w:rsidR="00B33381" w:rsidRPr="008F0CEC" w:rsidRDefault="00B33381" w:rsidP="00B33381">
      <w:pPr>
        <w:numPr>
          <w:ilvl w:val="0"/>
          <w:numId w:val="7"/>
        </w:numPr>
        <w:spacing w:before="120"/>
        <w:jc w:val="both"/>
        <w:rPr>
          <w:b/>
          <w:i/>
          <w:sz w:val="24"/>
          <w:szCs w:val="24"/>
        </w:rPr>
      </w:pPr>
      <w:r w:rsidRPr="008F0CEC">
        <w:rPr>
          <w:i/>
          <w:sz w:val="24"/>
          <w:szCs w:val="24"/>
        </w:rPr>
        <w:t xml:space="preserve">1 marca da bollo da </w:t>
      </w:r>
      <w:r w:rsidRPr="008F0CEC">
        <w:rPr>
          <w:b/>
          <w:i/>
          <w:sz w:val="24"/>
          <w:szCs w:val="24"/>
        </w:rPr>
        <w:t xml:space="preserve">€ 16,00 </w:t>
      </w:r>
      <w:r w:rsidRPr="008F0CEC">
        <w:rPr>
          <w:i/>
          <w:sz w:val="24"/>
          <w:szCs w:val="24"/>
        </w:rPr>
        <w:t>sulla prima facciata del documento da asseverare ogni 4 pagine da 25 righe</w:t>
      </w:r>
      <w:r w:rsidR="00131C00" w:rsidRPr="008F0CEC">
        <w:rPr>
          <w:i/>
          <w:sz w:val="24"/>
          <w:szCs w:val="24"/>
        </w:rPr>
        <w:t xml:space="preserve"> ciascuna ovvero ogni 100 righe (compreso il verbale di giuramento)</w:t>
      </w:r>
      <w:r w:rsidR="00524E16">
        <w:rPr>
          <w:i/>
          <w:sz w:val="24"/>
          <w:szCs w:val="24"/>
        </w:rPr>
        <w:t>.</w:t>
      </w:r>
    </w:p>
    <w:p w:rsidR="00131C00" w:rsidRPr="008F0CEC" w:rsidRDefault="00F36F65" w:rsidP="00B33381">
      <w:pPr>
        <w:numPr>
          <w:ilvl w:val="0"/>
          <w:numId w:val="7"/>
        </w:numPr>
        <w:spacing w:before="120"/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Dal giorno 16/10/2017 non sarà più necessaria </w:t>
      </w:r>
      <w:r w:rsidR="00131C00" w:rsidRPr="008F0CEC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a</w:t>
      </w:r>
      <w:r w:rsidR="00131C00" w:rsidRPr="008F0CEC">
        <w:rPr>
          <w:i/>
          <w:sz w:val="24"/>
          <w:szCs w:val="24"/>
        </w:rPr>
        <w:t xml:space="preserve"> marca da </w:t>
      </w:r>
      <w:r w:rsidR="00131C00" w:rsidRPr="008F0CEC">
        <w:rPr>
          <w:b/>
          <w:i/>
          <w:sz w:val="24"/>
          <w:szCs w:val="24"/>
        </w:rPr>
        <w:t xml:space="preserve">€ 3,84 </w:t>
      </w:r>
      <w:r w:rsidR="00131C00" w:rsidRPr="008F0CEC">
        <w:rPr>
          <w:i/>
          <w:sz w:val="24"/>
          <w:szCs w:val="24"/>
        </w:rPr>
        <w:t>da applicare sul verbale di asseverazione.</w:t>
      </w:r>
    </w:p>
    <w:p w:rsidR="00131C00" w:rsidRDefault="00131C00" w:rsidP="00131C00">
      <w:pPr>
        <w:spacing w:before="120"/>
        <w:ind w:left="720"/>
        <w:jc w:val="center"/>
        <w:rPr>
          <w:i/>
          <w:sz w:val="32"/>
          <w:szCs w:val="32"/>
        </w:rPr>
      </w:pPr>
    </w:p>
    <w:p w:rsidR="00131C00" w:rsidRDefault="00131C00" w:rsidP="00131C00">
      <w:pPr>
        <w:spacing w:before="120"/>
        <w:ind w:left="72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ESENZIONI </w:t>
      </w:r>
    </w:p>
    <w:p w:rsidR="00131C00" w:rsidRPr="008F0CEC" w:rsidRDefault="00131C00" w:rsidP="00131C00">
      <w:pPr>
        <w:spacing w:before="120"/>
        <w:ind w:left="720"/>
        <w:jc w:val="both"/>
        <w:rPr>
          <w:b/>
          <w:i/>
          <w:sz w:val="24"/>
          <w:szCs w:val="24"/>
        </w:rPr>
      </w:pPr>
      <w:r w:rsidRPr="008F0CEC">
        <w:rPr>
          <w:i/>
          <w:sz w:val="24"/>
          <w:szCs w:val="24"/>
        </w:rPr>
        <w:t xml:space="preserve">Nei casi di esenzione da ogni imposta o tassa espressamente prevista dalla legge, è necessario </w:t>
      </w:r>
      <w:r w:rsidR="008F0CEC" w:rsidRPr="008F0CEC">
        <w:rPr>
          <w:b/>
          <w:i/>
          <w:sz w:val="24"/>
          <w:szCs w:val="24"/>
        </w:rPr>
        <w:t xml:space="preserve">riportare </w:t>
      </w:r>
      <w:r w:rsidR="008F0CEC" w:rsidRPr="008F0CEC">
        <w:rPr>
          <w:i/>
          <w:sz w:val="24"/>
          <w:szCs w:val="24"/>
        </w:rPr>
        <w:t xml:space="preserve">sul verbale di giuramento </w:t>
      </w:r>
      <w:r w:rsidR="008F0CEC" w:rsidRPr="008F0CEC">
        <w:rPr>
          <w:b/>
          <w:i/>
          <w:sz w:val="24"/>
          <w:szCs w:val="24"/>
        </w:rPr>
        <w:t>gli estremi della legge che ne prevede l’ esenzione.</w:t>
      </w:r>
    </w:p>
    <w:p w:rsidR="000B3831" w:rsidRDefault="003F6605" w:rsidP="00EC6EC9">
      <w:pPr>
        <w:ind w:firstLine="708"/>
        <w:jc w:val="both"/>
        <w:rPr>
          <w:rFonts w:ascii="Verdana" w:hAnsi="Verdana"/>
          <w:sz w:val="24"/>
        </w:rPr>
      </w:pPr>
      <w:r w:rsidRPr="008F0CEC">
        <w:rPr>
          <w:i/>
          <w:sz w:val="24"/>
          <w:szCs w:val="24"/>
        </w:rPr>
        <w:t xml:space="preserve">                           </w:t>
      </w:r>
    </w:p>
    <w:sectPr w:rsidR="000B3831" w:rsidSect="000B3831">
      <w:pgSz w:w="11906" w:h="16838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26473"/>
    <w:multiLevelType w:val="hybridMultilevel"/>
    <w:tmpl w:val="AC2208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207B9E"/>
    <w:multiLevelType w:val="hybridMultilevel"/>
    <w:tmpl w:val="71ECF8A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4B6F1C"/>
    <w:multiLevelType w:val="hybridMultilevel"/>
    <w:tmpl w:val="9146A6EA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082D08"/>
    <w:multiLevelType w:val="hybridMultilevel"/>
    <w:tmpl w:val="9DFA2ED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ED525A5"/>
    <w:multiLevelType w:val="hybridMultilevel"/>
    <w:tmpl w:val="DE0AD5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F1F47"/>
    <w:multiLevelType w:val="hybridMultilevel"/>
    <w:tmpl w:val="1CA66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3019A"/>
    <w:multiLevelType w:val="hybridMultilevel"/>
    <w:tmpl w:val="44888144"/>
    <w:lvl w:ilvl="0" w:tplc="0410000F">
      <w:start w:val="1"/>
      <w:numFmt w:val="decimal"/>
      <w:lvlText w:val="%1."/>
      <w:lvlJc w:val="left"/>
      <w:pPr>
        <w:ind w:left="2149" w:hanging="360"/>
      </w:p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</w:lvl>
    <w:lvl w:ilvl="3" w:tplc="0410000F" w:tentative="1">
      <w:start w:val="1"/>
      <w:numFmt w:val="decimal"/>
      <w:lvlText w:val="%4."/>
      <w:lvlJc w:val="left"/>
      <w:pPr>
        <w:ind w:left="4309" w:hanging="360"/>
      </w:p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</w:lvl>
    <w:lvl w:ilvl="6" w:tplc="0410000F" w:tentative="1">
      <w:start w:val="1"/>
      <w:numFmt w:val="decimal"/>
      <w:lvlText w:val="%7."/>
      <w:lvlJc w:val="left"/>
      <w:pPr>
        <w:ind w:left="6469" w:hanging="360"/>
      </w:p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474E"/>
    <w:rsid w:val="000B3831"/>
    <w:rsid w:val="000B4980"/>
    <w:rsid w:val="001244C6"/>
    <w:rsid w:val="0012474E"/>
    <w:rsid w:val="00131C00"/>
    <w:rsid w:val="00171E8B"/>
    <w:rsid w:val="00175E33"/>
    <w:rsid w:val="001F7953"/>
    <w:rsid w:val="003120B7"/>
    <w:rsid w:val="00322E4F"/>
    <w:rsid w:val="0035676D"/>
    <w:rsid w:val="003F6605"/>
    <w:rsid w:val="00432071"/>
    <w:rsid w:val="005243C2"/>
    <w:rsid w:val="00524E16"/>
    <w:rsid w:val="005F67B4"/>
    <w:rsid w:val="0073490A"/>
    <w:rsid w:val="008F0CEC"/>
    <w:rsid w:val="00940106"/>
    <w:rsid w:val="009D6CC9"/>
    <w:rsid w:val="009E4C58"/>
    <w:rsid w:val="00A2584F"/>
    <w:rsid w:val="00A46006"/>
    <w:rsid w:val="00A516C0"/>
    <w:rsid w:val="00B3127F"/>
    <w:rsid w:val="00B33381"/>
    <w:rsid w:val="00B878ED"/>
    <w:rsid w:val="00BB2ECC"/>
    <w:rsid w:val="00CB75C1"/>
    <w:rsid w:val="00CF61DB"/>
    <w:rsid w:val="00D060B2"/>
    <w:rsid w:val="00DE2983"/>
    <w:rsid w:val="00DF52E7"/>
    <w:rsid w:val="00EC6EC9"/>
    <w:rsid w:val="00EE24F4"/>
    <w:rsid w:val="00F3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74FD237-B797-4BB9-B7F4-FB926242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pPr>
      <w:keepNext/>
      <w:jc w:val="both"/>
      <w:outlineLvl w:val="2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Verdana"/>
      <w:sz w:val="16"/>
      <w:szCs w:val="16"/>
    </w:rPr>
  </w:style>
  <w:style w:type="table" w:styleId="TableGrid">
    <w:name w:val="Table Grid"/>
    <w:basedOn w:val="TableNormal"/>
    <w:rsid w:val="005F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DE29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1746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Min. Giustizia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abaco</dc:creator>
  <cp:keywords/>
  <cp:lastModifiedBy>Anna Lovisetto</cp:lastModifiedBy>
  <cp:revision>2</cp:revision>
  <cp:lastPrinted>2009-02-19T11:25:00Z</cp:lastPrinted>
  <dcterms:created xsi:type="dcterms:W3CDTF">2019-12-02T08:59:00Z</dcterms:created>
  <dcterms:modified xsi:type="dcterms:W3CDTF">2019-12-02T08:59:00Z</dcterms:modified>
</cp:coreProperties>
</file>